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</w:rPr>
        <w:t>题目3：</w:t>
      </w:r>
    </w:p>
    <w:p>
      <w:pPr>
        <w:ind w:firstLine="560" w:firstLineChars="200"/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  <w:t>田忌赛马的故事就发生在淄博临淄。传说战国时期，齐王与田忌各有上、中、下三匹马，同等级的马中，齐王的马比田忌的马强。有一天，齐王要与田忌赛马，双方约定：比赛三局，每局每人各出一匹，每匹马赛一次，赢得两局者为胜。故事的结果大家都是知道的……</w:t>
      </w:r>
    </w:p>
    <w:p>
      <w:pPr>
        <w:ind w:firstLine="560" w:firstLineChars="200"/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  <w:t>现在，假定齐王与田忌各有</w:t>
      </w:r>
      <w:r>
        <w:rPr>
          <w:rFonts w:hint="eastAsia" w:ascii="微软雅黑" w:hAnsi="微软雅黑"/>
          <w:color w:val="000000"/>
          <w:position w:val="-6"/>
          <w:sz w:val="28"/>
          <w:szCs w:val="28"/>
          <w:shd w:val="clear" w:color="auto" w:fill="FFFFFF"/>
        </w:rPr>
        <w:object>
          <v:shape id="_x0000_i1025" o:spt="75" type="#_x0000_t75" style="height:13.45pt;width:12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  <w:t>匹马，并且同等级的马中，齐王的马比田忌的马强。齐王要与田忌赛马，双方约定：比赛</w:t>
      </w:r>
      <w:r>
        <w:rPr>
          <w:rFonts w:hint="eastAsia" w:ascii="微软雅黑" w:hAnsi="微软雅黑"/>
          <w:color w:val="000000"/>
          <w:position w:val="-6"/>
          <w:sz w:val="28"/>
          <w:szCs w:val="28"/>
          <w:shd w:val="clear" w:color="auto" w:fill="FFFFFF"/>
        </w:rPr>
        <w:object>
          <v:shape id="_x0000_i1026" o:spt="75" type="#_x0000_t75" style="height:13.45pt;width:12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  <w:t>局，每局每人各出一匹，每匹马赛一次，赢得</w:t>
      </w:r>
      <w:r>
        <w:rPr>
          <w:rFonts w:hint="eastAsia" w:ascii="微软雅黑" w:hAnsi="微软雅黑"/>
          <w:color w:val="000000"/>
          <w:position w:val="-24"/>
          <w:sz w:val="28"/>
          <w:szCs w:val="28"/>
          <w:shd w:val="clear" w:color="auto" w:fill="FFFFFF"/>
        </w:rPr>
        <w:object>
          <v:shape id="_x0000_i1027" o:spt="75" type="#_x0000_t75" style="height:38.15pt;width:40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7">
            <o:LockedField>false</o:LockedField>
          </o:OLEObject>
        </w:object>
      </w:r>
      <w:r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/>
          <w:color w:val="000000"/>
          <w:position w:val="-10"/>
          <w:sz w:val="28"/>
          <w:szCs w:val="28"/>
          <w:shd w:val="clear" w:color="auto" w:fill="FFFFFF"/>
        </w:rPr>
        <w:object>
          <v:shape id="_x0000_i1028" o:spt="75" type="#_x0000_t75" style="height:19.35pt;width:20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  <w:t>表示不超过数</w:t>
      </w:r>
      <w:r>
        <w:rPr>
          <w:rFonts w:hint="eastAsia" w:ascii="微软雅黑" w:hAnsi="微软雅黑"/>
          <w:color w:val="000000"/>
          <w:position w:val="-6"/>
          <w:sz w:val="28"/>
          <w:szCs w:val="28"/>
          <w:shd w:val="clear" w:color="auto" w:fill="FFFFFF"/>
        </w:rPr>
        <w:object>
          <v:shape id="_x0000_i1029" o:spt="75" type="#_x0000_t75" style="height:13.45pt;width:12.3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int="eastAsia" w:ascii="微软雅黑" w:hAnsi="微软雅黑"/>
          <w:color w:val="000000"/>
          <w:sz w:val="28"/>
          <w:szCs w:val="28"/>
          <w:shd w:val="clear" w:color="auto" w:fill="FFFFFF"/>
        </w:rPr>
        <w:t>的最大整数）局以上者为胜。问田忌有胜出策略吗？若有的话，又有多少种胜出策略？（淄博市数学学会  淄博市教学研究室  朱恒杰供题）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85CE1"/>
    <w:rsid w:val="6D535020"/>
    <w:rsid w:val="7B3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loWorl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2018-09-21T07:42:00Z</dcterms:created>
  <dc:creator>HelloWorld</dc:creator>
  <cp:lastModifiedBy>HelloWorld</cp:lastModifiedBy>
  <dcterms:modified xsi:type="dcterms:W3CDTF">2018-09-21T07:42:57Z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